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C1A0C">
      <w:pPr>
        <w:pStyle w:val="3"/>
        <w:snapToGrid w:val="0"/>
        <w:spacing w:beforeAutospacing="0" w:afterAutospacing="0" w:line="5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  <w:lang w:bidi="ar"/>
        </w:rPr>
      </w:pPr>
      <w:r>
        <w:rPr>
          <w:rFonts w:ascii="Times New Roman" w:hAnsi="Times New Roman" w:eastAsia="方正小标宋简体"/>
          <w:color w:val="000000"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 w:bidi="ar"/>
        </w:rPr>
        <w:t>5</w:t>
      </w:r>
      <w:bookmarkStart w:id="0" w:name="_GoBack"/>
      <w:bookmarkEnd w:id="0"/>
      <w:r>
        <w:rPr>
          <w:rFonts w:ascii="Times New Roman" w:hAnsi="Times New Roman" w:eastAsia="方正小标宋简体"/>
          <w:color w:val="000000"/>
          <w:sz w:val="44"/>
          <w:szCs w:val="44"/>
          <w:lang w:bidi="ar"/>
        </w:rPr>
        <w:t>年度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 w:bidi="ar"/>
        </w:rPr>
        <w:t>都江堰市</w:t>
      </w:r>
      <w:r>
        <w:rPr>
          <w:rFonts w:ascii="Times New Roman" w:hAnsi="Times New Roman" w:eastAsia="方正小标宋简体"/>
          <w:color w:val="000000"/>
          <w:sz w:val="44"/>
          <w:szCs w:val="44"/>
          <w:lang w:bidi="ar"/>
        </w:rPr>
        <w:t>经营性人力资源服务机构信用积分评级结果</w:t>
      </w:r>
    </w:p>
    <w:p w14:paraId="4330CE97">
      <w:pPr>
        <w:pStyle w:val="3"/>
        <w:snapToGrid w:val="0"/>
        <w:spacing w:beforeAutospacing="0" w:afterAutospacing="0" w:line="50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  <w:lang w:bidi="ar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528"/>
        <w:gridCol w:w="3744"/>
        <w:gridCol w:w="473"/>
        <w:gridCol w:w="923"/>
      </w:tblGrid>
      <w:tr w14:paraId="2E89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18" w:type="dxa"/>
            <w:noWrap w:val="0"/>
            <w:vAlign w:val="center"/>
          </w:tcPr>
          <w:p w14:paraId="7C0BE6D5">
            <w:pPr>
              <w:pStyle w:val="3"/>
              <w:snapToGrid w:val="0"/>
              <w:spacing w:beforeAutospacing="0" w:afterAutospacing="0" w:line="400" w:lineRule="exact"/>
              <w:jc w:val="center"/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28" w:type="dxa"/>
            <w:noWrap w:val="0"/>
            <w:vAlign w:val="center"/>
          </w:tcPr>
          <w:p w14:paraId="0341E92D">
            <w:pPr>
              <w:pStyle w:val="3"/>
              <w:snapToGrid w:val="0"/>
              <w:spacing w:beforeAutospacing="0" w:afterAutospacing="0" w:line="400" w:lineRule="exact"/>
              <w:jc w:val="center"/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3744" w:type="dxa"/>
            <w:noWrap w:val="0"/>
            <w:vAlign w:val="center"/>
          </w:tcPr>
          <w:p w14:paraId="247D9E32">
            <w:pPr>
              <w:pStyle w:val="3"/>
              <w:snapToGrid w:val="0"/>
              <w:spacing w:beforeAutospacing="0" w:afterAutospacing="0" w:line="400" w:lineRule="exact"/>
              <w:jc w:val="center"/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473" w:type="dxa"/>
            <w:noWrap w:val="0"/>
            <w:vAlign w:val="center"/>
          </w:tcPr>
          <w:p w14:paraId="483A553C">
            <w:pPr>
              <w:pStyle w:val="3"/>
              <w:snapToGrid w:val="0"/>
              <w:spacing w:beforeAutospacing="0" w:afterAutospacing="0" w:line="400" w:lineRule="exact"/>
              <w:jc w:val="center"/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  <w:t>信用</w:t>
            </w:r>
          </w:p>
          <w:p w14:paraId="5959CAC6">
            <w:pPr>
              <w:pStyle w:val="3"/>
              <w:snapToGrid w:val="0"/>
              <w:spacing w:beforeAutospacing="0" w:afterAutospacing="0" w:line="400" w:lineRule="exact"/>
              <w:jc w:val="center"/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  <w:t>等级</w:t>
            </w:r>
          </w:p>
        </w:tc>
        <w:tc>
          <w:tcPr>
            <w:tcW w:w="923" w:type="dxa"/>
            <w:noWrap w:val="0"/>
            <w:vAlign w:val="center"/>
          </w:tcPr>
          <w:p w14:paraId="4D32873A">
            <w:pPr>
              <w:pStyle w:val="3"/>
              <w:snapToGrid w:val="0"/>
              <w:spacing w:beforeAutospacing="0" w:afterAutospacing="0" w:line="400" w:lineRule="exact"/>
              <w:jc w:val="center"/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 w14:paraId="1331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18" w:type="dxa"/>
            <w:noWrap w:val="0"/>
            <w:vAlign w:val="top"/>
          </w:tcPr>
          <w:p w14:paraId="75AB0A13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3528" w:type="dxa"/>
            <w:noWrap w:val="0"/>
            <w:vAlign w:val="top"/>
          </w:tcPr>
          <w:p w14:paraId="3291BBE8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都江堰市成泰职业介绍所</w:t>
            </w:r>
          </w:p>
        </w:tc>
        <w:tc>
          <w:tcPr>
            <w:tcW w:w="3744" w:type="dxa"/>
            <w:noWrap w:val="0"/>
            <w:vAlign w:val="top"/>
          </w:tcPr>
          <w:p w14:paraId="2F864517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915101817978429840</w:t>
            </w:r>
          </w:p>
        </w:tc>
        <w:tc>
          <w:tcPr>
            <w:tcW w:w="473" w:type="dxa"/>
            <w:noWrap w:val="0"/>
            <w:vAlign w:val="top"/>
          </w:tcPr>
          <w:p w14:paraId="0204DC07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23" w:type="dxa"/>
            <w:noWrap w:val="0"/>
            <w:vAlign w:val="top"/>
          </w:tcPr>
          <w:p w14:paraId="26AA7CE1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13B0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18" w:type="dxa"/>
            <w:noWrap w:val="0"/>
            <w:vAlign w:val="top"/>
          </w:tcPr>
          <w:p w14:paraId="2D7D6701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3528" w:type="dxa"/>
            <w:noWrap w:val="0"/>
            <w:vAlign w:val="top"/>
          </w:tcPr>
          <w:p w14:paraId="5E81C889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玉荣穗都职业介绍所</w:t>
            </w:r>
          </w:p>
        </w:tc>
        <w:tc>
          <w:tcPr>
            <w:tcW w:w="3744" w:type="dxa"/>
            <w:noWrap w:val="0"/>
            <w:vAlign w:val="top"/>
          </w:tcPr>
          <w:p w14:paraId="1D35B71C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92510181MA6AA7PP4E</w:t>
            </w:r>
          </w:p>
        </w:tc>
        <w:tc>
          <w:tcPr>
            <w:tcW w:w="473" w:type="dxa"/>
            <w:noWrap w:val="0"/>
            <w:vAlign w:val="top"/>
          </w:tcPr>
          <w:p w14:paraId="7E06909F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23" w:type="dxa"/>
            <w:noWrap w:val="0"/>
            <w:vAlign w:val="top"/>
          </w:tcPr>
          <w:p w14:paraId="49EE85A7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1265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noWrap w:val="0"/>
            <w:vAlign w:val="top"/>
          </w:tcPr>
          <w:p w14:paraId="4FC94233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3528" w:type="dxa"/>
            <w:noWrap w:val="0"/>
            <w:vAlign w:val="top"/>
          </w:tcPr>
          <w:p w14:paraId="52CC4056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都江堰市城信职业介绍所</w:t>
            </w:r>
          </w:p>
        </w:tc>
        <w:tc>
          <w:tcPr>
            <w:tcW w:w="3744" w:type="dxa"/>
            <w:noWrap w:val="0"/>
            <w:vAlign w:val="top"/>
          </w:tcPr>
          <w:p w14:paraId="2EA97111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92510181MA6BLJOK8K</w:t>
            </w:r>
          </w:p>
        </w:tc>
        <w:tc>
          <w:tcPr>
            <w:tcW w:w="473" w:type="dxa"/>
            <w:noWrap w:val="0"/>
            <w:vAlign w:val="top"/>
          </w:tcPr>
          <w:p w14:paraId="687BA1B8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23" w:type="dxa"/>
            <w:noWrap w:val="0"/>
            <w:vAlign w:val="top"/>
          </w:tcPr>
          <w:p w14:paraId="26B1AC4D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7605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18" w:type="dxa"/>
            <w:noWrap w:val="0"/>
            <w:vAlign w:val="top"/>
          </w:tcPr>
          <w:p w14:paraId="6A06CD9E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3528" w:type="dxa"/>
            <w:noWrap w:val="0"/>
            <w:vAlign w:val="top"/>
          </w:tcPr>
          <w:p w14:paraId="0AE0F0E9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都江堰市佐伊职业介绍所</w:t>
            </w:r>
          </w:p>
        </w:tc>
        <w:tc>
          <w:tcPr>
            <w:tcW w:w="3744" w:type="dxa"/>
            <w:noWrap w:val="0"/>
            <w:vAlign w:val="top"/>
          </w:tcPr>
          <w:p w14:paraId="3D0FDF36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92510181MA6BQMQJON</w:t>
            </w:r>
          </w:p>
        </w:tc>
        <w:tc>
          <w:tcPr>
            <w:tcW w:w="473" w:type="dxa"/>
            <w:noWrap w:val="0"/>
            <w:vAlign w:val="top"/>
          </w:tcPr>
          <w:p w14:paraId="61EAD781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23" w:type="dxa"/>
            <w:noWrap w:val="0"/>
            <w:vAlign w:val="top"/>
          </w:tcPr>
          <w:p w14:paraId="6E17AC0D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1110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noWrap w:val="0"/>
            <w:vAlign w:val="top"/>
          </w:tcPr>
          <w:p w14:paraId="0FE6D381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3528" w:type="dxa"/>
            <w:noWrap w:val="0"/>
            <w:vAlign w:val="top"/>
          </w:tcPr>
          <w:p w14:paraId="57A84FEE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都江堰市向阳职业介绍所</w:t>
            </w:r>
          </w:p>
        </w:tc>
        <w:tc>
          <w:tcPr>
            <w:tcW w:w="3744" w:type="dxa"/>
            <w:noWrap w:val="0"/>
            <w:vAlign w:val="top"/>
          </w:tcPr>
          <w:p w14:paraId="22645876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92510181MA6AYHKN4R</w:t>
            </w:r>
          </w:p>
        </w:tc>
        <w:tc>
          <w:tcPr>
            <w:tcW w:w="473" w:type="dxa"/>
            <w:noWrap w:val="0"/>
            <w:vAlign w:val="top"/>
          </w:tcPr>
          <w:p w14:paraId="79A92645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23" w:type="dxa"/>
            <w:noWrap w:val="0"/>
            <w:vAlign w:val="top"/>
          </w:tcPr>
          <w:p w14:paraId="5BCCE284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4725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noWrap w:val="0"/>
            <w:vAlign w:val="top"/>
          </w:tcPr>
          <w:p w14:paraId="2CDC3ACF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3528" w:type="dxa"/>
            <w:noWrap w:val="0"/>
            <w:vAlign w:val="top"/>
          </w:tcPr>
          <w:p w14:paraId="6C6C53D2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18"/>
                <w:szCs w:val="18"/>
                <w:lang w:bidi="ar"/>
              </w:rPr>
              <w:t>四川中圆智询人力资源服务有限公司</w:t>
            </w:r>
          </w:p>
        </w:tc>
        <w:tc>
          <w:tcPr>
            <w:tcW w:w="3744" w:type="dxa"/>
            <w:noWrap w:val="0"/>
            <w:vAlign w:val="top"/>
          </w:tcPr>
          <w:p w14:paraId="5817444C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91510181MA6520C50N</w:t>
            </w:r>
          </w:p>
        </w:tc>
        <w:tc>
          <w:tcPr>
            <w:tcW w:w="473" w:type="dxa"/>
            <w:noWrap w:val="0"/>
            <w:vAlign w:val="top"/>
          </w:tcPr>
          <w:p w14:paraId="36B99651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23" w:type="dxa"/>
            <w:noWrap w:val="0"/>
            <w:vAlign w:val="top"/>
          </w:tcPr>
          <w:p w14:paraId="4A944CFF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0587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noWrap w:val="0"/>
            <w:vAlign w:val="top"/>
          </w:tcPr>
          <w:p w14:paraId="5D7BB9FD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3528" w:type="dxa"/>
            <w:noWrap w:val="0"/>
            <w:vAlign w:val="top"/>
          </w:tcPr>
          <w:p w14:paraId="6E08C525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都江堰市观雅后勤管理有限公司</w:t>
            </w:r>
          </w:p>
        </w:tc>
        <w:tc>
          <w:tcPr>
            <w:tcW w:w="3744" w:type="dxa"/>
            <w:noWrap w:val="0"/>
            <w:vAlign w:val="top"/>
          </w:tcPr>
          <w:p w14:paraId="61F62CEA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91510105MA6C5EEB3X</w:t>
            </w:r>
          </w:p>
        </w:tc>
        <w:tc>
          <w:tcPr>
            <w:tcW w:w="473" w:type="dxa"/>
            <w:noWrap w:val="0"/>
            <w:vAlign w:val="top"/>
          </w:tcPr>
          <w:p w14:paraId="73FFA0C6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23" w:type="dxa"/>
            <w:noWrap w:val="0"/>
            <w:vAlign w:val="top"/>
          </w:tcPr>
          <w:p w14:paraId="31DD1BA0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26C9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noWrap w:val="0"/>
            <w:vAlign w:val="top"/>
          </w:tcPr>
          <w:p w14:paraId="50F81C5A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3528" w:type="dxa"/>
            <w:noWrap w:val="0"/>
            <w:vAlign w:val="top"/>
          </w:tcPr>
          <w:p w14:paraId="4C24F068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18"/>
                <w:szCs w:val="18"/>
                <w:lang w:bidi="ar"/>
              </w:rPr>
              <w:t>成都赢聘世纪企业管理咨询有限公司</w:t>
            </w:r>
          </w:p>
        </w:tc>
        <w:tc>
          <w:tcPr>
            <w:tcW w:w="3744" w:type="dxa"/>
            <w:noWrap w:val="0"/>
            <w:vAlign w:val="top"/>
          </w:tcPr>
          <w:p w14:paraId="7EFE6A9A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91510181MA68JA9Q6P</w:t>
            </w:r>
          </w:p>
        </w:tc>
        <w:tc>
          <w:tcPr>
            <w:tcW w:w="473" w:type="dxa"/>
            <w:noWrap w:val="0"/>
            <w:vAlign w:val="top"/>
          </w:tcPr>
          <w:p w14:paraId="26907950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23" w:type="dxa"/>
            <w:noWrap w:val="0"/>
            <w:vAlign w:val="top"/>
          </w:tcPr>
          <w:p w14:paraId="3A287907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1690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noWrap w:val="0"/>
            <w:vAlign w:val="top"/>
          </w:tcPr>
          <w:p w14:paraId="3BF9C423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3528" w:type="dxa"/>
            <w:noWrap w:val="0"/>
            <w:vAlign w:val="top"/>
          </w:tcPr>
          <w:p w14:paraId="0B46E76B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成都人瑞网络科技有限公司</w:t>
            </w:r>
          </w:p>
        </w:tc>
        <w:tc>
          <w:tcPr>
            <w:tcW w:w="3744" w:type="dxa"/>
            <w:noWrap w:val="0"/>
            <w:vAlign w:val="top"/>
          </w:tcPr>
          <w:p w14:paraId="105A8F0A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91510181MAE073TT0W</w:t>
            </w:r>
          </w:p>
        </w:tc>
        <w:tc>
          <w:tcPr>
            <w:tcW w:w="473" w:type="dxa"/>
            <w:noWrap w:val="0"/>
            <w:vAlign w:val="top"/>
          </w:tcPr>
          <w:p w14:paraId="074ECA54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23" w:type="dxa"/>
            <w:noWrap w:val="0"/>
            <w:vAlign w:val="top"/>
          </w:tcPr>
          <w:p w14:paraId="6D681C62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7680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noWrap w:val="0"/>
            <w:vAlign w:val="top"/>
          </w:tcPr>
          <w:p w14:paraId="50B31A37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3528" w:type="dxa"/>
            <w:noWrap w:val="0"/>
            <w:vAlign w:val="top"/>
          </w:tcPr>
          <w:p w14:paraId="0BCFDE8C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成都骏才网络科技有限公司</w:t>
            </w:r>
          </w:p>
        </w:tc>
        <w:tc>
          <w:tcPr>
            <w:tcW w:w="3744" w:type="dxa"/>
            <w:noWrap w:val="0"/>
            <w:vAlign w:val="top"/>
          </w:tcPr>
          <w:p w14:paraId="7ED9CE74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91510181584964099J</w:t>
            </w:r>
          </w:p>
        </w:tc>
        <w:tc>
          <w:tcPr>
            <w:tcW w:w="473" w:type="dxa"/>
            <w:noWrap w:val="0"/>
            <w:vAlign w:val="top"/>
          </w:tcPr>
          <w:p w14:paraId="476BBEC7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23" w:type="dxa"/>
            <w:noWrap w:val="0"/>
            <w:vAlign w:val="top"/>
          </w:tcPr>
          <w:p w14:paraId="1D4C5982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3E50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noWrap w:val="0"/>
            <w:vAlign w:val="top"/>
          </w:tcPr>
          <w:p w14:paraId="32063C4A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3528" w:type="dxa"/>
            <w:noWrap w:val="0"/>
            <w:vAlign w:val="top"/>
          </w:tcPr>
          <w:p w14:paraId="0FF9093C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18"/>
                <w:szCs w:val="18"/>
                <w:lang w:bidi="ar"/>
              </w:rPr>
              <w:t>四川煜德隆人力资源管理有限公司</w:t>
            </w:r>
          </w:p>
        </w:tc>
        <w:tc>
          <w:tcPr>
            <w:tcW w:w="3744" w:type="dxa"/>
            <w:noWrap w:val="0"/>
            <w:vAlign w:val="top"/>
          </w:tcPr>
          <w:p w14:paraId="6752AC91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91510181MA6C5P4MX3</w:t>
            </w:r>
          </w:p>
        </w:tc>
        <w:tc>
          <w:tcPr>
            <w:tcW w:w="473" w:type="dxa"/>
            <w:noWrap w:val="0"/>
            <w:vAlign w:val="top"/>
          </w:tcPr>
          <w:p w14:paraId="3DA32A87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23" w:type="dxa"/>
            <w:noWrap w:val="0"/>
            <w:vAlign w:val="top"/>
          </w:tcPr>
          <w:p w14:paraId="6F80BCF0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4278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noWrap w:val="0"/>
            <w:vAlign w:val="top"/>
          </w:tcPr>
          <w:p w14:paraId="38B074B1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3528" w:type="dxa"/>
            <w:noWrap w:val="0"/>
            <w:vAlign w:val="top"/>
          </w:tcPr>
          <w:p w14:paraId="22BC5EDC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18"/>
                <w:szCs w:val="18"/>
                <w:lang w:bidi="ar"/>
              </w:rPr>
              <w:t>都江堰市正丰人才发展有限责任公司</w:t>
            </w:r>
          </w:p>
        </w:tc>
        <w:tc>
          <w:tcPr>
            <w:tcW w:w="3744" w:type="dxa"/>
            <w:noWrap w:val="0"/>
            <w:vAlign w:val="top"/>
          </w:tcPr>
          <w:p w14:paraId="6781BDB9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91510181331957149D</w:t>
            </w:r>
          </w:p>
        </w:tc>
        <w:tc>
          <w:tcPr>
            <w:tcW w:w="473" w:type="dxa"/>
            <w:noWrap w:val="0"/>
            <w:vAlign w:val="top"/>
          </w:tcPr>
          <w:p w14:paraId="0CCADBA3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23" w:type="dxa"/>
            <w:noWrap w:val="0"/>
            <w:vAlign w:val="top"/>
          </w:tcPr>
          <w:p w14:paraId="0453B810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6A1F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noWrap w:val="0"/>
            <w:vAlign w:val="top"/>
          </w:tcPr>
          <w:p w14:paraId="2DA68A45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3528" w:type="dxa"/>
            <w:noWrap w:val="0"/>
            <w:vAlign w:val="top"/>
          </w:tcPr>
          <w:p w14:paraId="7635FFE0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成都埃尔索斯新能源科技有限公司</w:t>
            </w:r>
          </w:p>
        </w:tc>
        <w:tc>
          <w:tcPr>
            <w:tcW w:w="3744" w:type="dxa"/>
            <w:noWrap w:val="0"/>
            <w:vAlign w:val="top"/>
          </w:tcPr>
          <w:p w14:paraId="73B9C105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91510181MA65U82Q36</w:t>
            </w:r>
          </w:p>
        </w:tc>
        <w:tc>
          <w:tcPr>
            <w:tcW w:w="473" w:type="dxa"/>
            <w:noWrap w:val="0"/>
            <w:vAlign w:val="top"/>
          </w:tcPr>
          <w:p w14:paraId="09947C77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23" w:type="dxa"/>
            <w:noWrap w:val="0"/>
            <w:vAlign w:val="top"/>
          </w:tcPr>
          <w:p w14:paraId="19B87A42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07E7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noWrap w:val="0"/>
            <w:vAlign w:val="top"/>
          </w:tcPr>
          <w:p w14:paraId="27F15898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3528" w:type="dxa"/>
            <w:noWrap w:val="0"/>
            <w:vAlign w:val="top"/>
          </w:tcPr>
          <w:p w14:paraId="447D62E3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都江堰首站网络科技有限公司</w:t>
            </w:r>
          </w:p>
        </w:tc>
        <w:tc>
          <w:tcPr>
            <w:tcW w:w="3744" w:type="dxa"/>
            <w:noWrap w:val="0"/>
            <w:vAlign w:val="top"/>
          </w:tcPr>
          <w:p w14:paraId="26A48F78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91510181MA634LDN0Q</w:t>
            </w:r>
          </w:p>
        </w:tc>
        <w:tc>
          <w:tcPr>
            <w:tcW w:w="473" w:type="dxa"/>
            <w:noWrap w:val="0"/>
            <w:vAlign w:val="top"/>
          </w:tcPr>
          <w:p w14:paraId="22ED8DFC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23" w:type="dxa"/>
            <w:noWrap w:val="0"/>
            <w:vAlign w:val="top"/>
          </w:tcPr>
          <w:p w14:paraId="7E21E618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528B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noWrap w:val="0"/>
            <w:vAlign w:val="top"/>
          </w:tcPr>
          <w:p w14:paraId="08DC6E9A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3528" w:type="dxa"/>
            <w:noWrap w:val="0"/>
            <w:vAlign w:val="top"/>
          </w:tcPr>
          <w:p w14:paraId="6B9B3DE8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18"/>
                <w:szCs w:val="18"/>
                <w:lang w:bidi="ar"/>
              </w:rPr>
              <w:t>都江堰市宏欣伟业建筑机具租赁有限公司</w:t>
            </w:r>
          </w:p>
        </w:tc>
        <w:tc>
          <w:tcPr>
            <w:tcW w:w="3744" w:type="dxa"/>
            <w:noWrap w:val="0"/>
            <w:vAlign w:val="top"/>
          </w:tcPr>
          <w:p w14:paraId="165510BC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915101810697641215</w:t>
            </w:r>
          </w:p>
        </w:tc>
        <w:tc>
          <w:tcPr>
            <w:tcW w:w="473" w:type="dxa"/>
            <w:noWrap w:val="0"/>
            <w:vAlign w:val="top"/>
          </w:tcPr>
          <w:p w14:paraId="714FDAD7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23" w:type="dxa"/>
            <w:noWrap w:val="0"/>
            <w:vAlign w:val="top"/>
          </w:tcPr>
          <w:p w14:paraId="210680B2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660F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noWrap w:val="0"/>
            <w:vAlign w:val="top"/>
          </w:tcPr>
          <w:p w14:paraId="4D5BA34E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3528" w:type="dxa"/>
            <w:noWrap w:val="0"/>
            <w:vAlign w:val="top"/>
          </w:tcPr>
          <w:p w14:paraId="5D2A09DD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18"/>
                <w:szCs w:val="18"/>
                <w:lang w:bidi="ar"/>
              </w:rPr>
              <w:t>四川瑞之宝人力资源服务有限责任公司</w:t>
            </w:r>
          </w:p>
        </w:tc>
        <w:tc>
          <w:tcPr>
            <w:tcW w:w="3744" w:type="dxa"/>
            <w:noWrap w:val="0"/>
            <w:vAlign w:val="top"/>
          </w:tcPr>
          <w:p w14:paraId="4EFF669D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91510181MA61R60G3A</w:t>
            </w:r>
          </w:p>
        </w:tc>
        <w:tc>
          <w:tcPr>
            <w:tcW w:w="473" w:type="dxa"/>
            <w:noWrap w:val="0"/>
            <w:vAlign w:val="top"/>
          </w:tcPr>
          <w:p w14:paraId="663C3131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B</w:t>
            </w:r>
          </w:p>
        </w:tc>
        <w:tc>
          <w:tcPr>
            <w:tcW w:w="923" w:type="dxa"/>
            <w:noWrap w:val="0"/>
            <w:vAlign w:val="top"/>
          </w:tcPr>
          <w:p w14:paraId="62790B19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0269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noWrap w:val="0"/>
            <w:vAlign w:val="top"/>
          </w:tcPr>
          <w:p w14:paraId="4468B623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3528" w:type="dxa"/>
            <w:noWrap w:val="0"/>
            <w:vAlign w:val="top"/>
          </w:tcPr>
          <w:p w14:paraId="20208A09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成都易众人力资源管理有限公司</w:t>
            </w:r>
          </w:p>
        </w:tc>
        <w:tc>
          <w:tcPr>
            <w:tcW w:w="3744" w:type="dxa"/>
            <w:noWrap w:val="0"/>
            <w:vAlign w:val="top"/>
          </w:tcPr>
          <w:p w14:paraId="131AC4A3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91510181597258580R</w:t>
            </w:r>
          </w:p>
        </w:tc>
        <w:tc>
          <w:tcPr>
            <w:tcW w:w="473" w:type="dxa"/>
            <w:noWrap w:val="0"/>
            <w:vAlign w:val="top"/>
          </w:tcPr>
          <w:p w14:paraId="1FBC7FD4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M</w:t>
            </w:r>
          </w:p>
        </w:tc>
        <w:tc>
          <w:tcPr>
            <w:tcW w:w="923" w:type="dxa"/>
            <w:noWrap w:val="0"/>
            <w:vAlign w:val="top"/>
          </w:tcPr>
          <w:p w14:paraId="0B94CF23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03AF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noWrap w:val="0"/>
            <w:vAlign w:val="top"/>
          </w:tcPr>
          <w:p w14:paraId="2D149FB9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3528" w:type="dxa"/>
            <w:noWrap w:val="0"/>
            <w:vAlign w:val="top"/>
          </w:tcPr>
          <w:p w14:paraId="76FB8B23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18"/>
                <w:szCs w:val="18"/>
                <w:lang w:bidi="ar"/>
              </w:rPr>
              <w:t>成都华欣英才人力资源服务有限公司</w:t>
            </w:r>
          </w:p>
        </w:tc>
        <w:tc>
          <w:tcPr>
            <w:tcW w:w="3744" w:type="dxa"/>
            <w:noWrap w:val="0"/>
            <w:vAlign w:val="top"/>
          </w:tcPr>
          <w:p w14:paraId="3132568B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91510181MA670671G</w:t>
            </w:r>
          </w:p>
        </w:tc>
        <w:tc>
          <w:tcPr>
            <w:tcW w:w="473" w:type="dxa"/>
            <w:noWrap w:val="0"/>
            <w:vAlign w:val="top"/>
          </w:tcPr>
          <w:p w14:paraId="7E120D48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M</w:t>
            </w:r>
          </w:p>
        </w:tc>
        <w:tc>
          <w:tcPr>
            <w:tcW w:w="923" w:type="dxa"/>
            <w:noWrap w:val="0"/>
            <w:vAlign w:val="top"/>
          </w:tcPr>
          <w:p w14:paraId="6E6C2CC2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 w14:paraId="76E8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8" w:type="dxa"/>
            <w:noWrap w:val="0"/>
            <w:vAlign w:val="top"/>
          </w:tcPr>
          <w:p w14:paraId="7DC2F11A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19</w:t>
            </w:r>
          </w:p>
        </w:tc>
        <w:tc>
          <w:tcPr>
            <w:tcW w:w="3528" w:type="dxa"/>
            <w:noWrap w:val="0"/>
            <w:vAlign w:val="top"/>
          </w:tcPr>
          <w:p w14:paraId="3A560D67">
            <w:pPr>
              <w:pStyle w:val="3"/>
              <w:tabs>
                <w:tab w:val="left" w:pos="914"/>
              </w:tabs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  <w:t>四川金都物业管理有限公司</w:t>
            </w:r>
          </w:p>
        </w:tc>
        <w:tc>
          <w:tcPr>
            <w:tcW w:w="3744" w:type="dxa"/>
            <w:noWrap w:val="0"/>
            <w:vAlign w:val="top"/>
          </w:tcPr>
          <w:p w14:paraId="47AA199A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91510181740321459N</w:t>
            </w:r>
          </w:p>
        </w:tc>
        <w:tc>
          <w:tcPr>
            <w:tcW w:w="473" w:type="dxa"/>
            <w:noWrap w:val="0"/>
            <w:vAlign w:val="top"/>
          </w:tcPr>
          <w:p w14:paraId="5B9A9DFF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M</w:t>
            </w:r>
          </w:p>
        </w:tc>
        <w:tc>
          <w:tcPr>
            <w:tcW w:w="923" w:type="dxa"/>
            <w:noWrap w:val="0"/>
            <w:vAlign w:val="top"/>
          </w:tcPr>
          <w:p w14:paraId="625A3078"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</w:tbl>
    <w:p w14:paraId="02DF4695">
      <w:pPr>
        <w:pStyle w:val="3"/>
        <w:snapToGrid w:val="0"/>
        <w:spacing w:beforeAutospacing="0" w:afterAutospacing="0" w:line="600" w:lineRule="exact"/>
        <w:jc w:val="center"/>
        <w:rPr>
          <w:rFonts w:hint="eastAsia" w:ascii="黑体" w:hAnsi="黑体" w:eastAsia="黑体" w:cs="黑体"/>
          <w:bCs/>
          <w:sz w:val="21"/>
          <w:szCs w:val="21"/>
        </w:rPr>
      </w:pPr>
    </w:p>
    <w:p w14:paraId="3B8A3043">
      <w:pPr>
        <w:jc w:val="center"/>
        <w:rPr>
          <w:rFonts w:hint="eastAsia" w:ascii="黑体" w:hAnsi="黑体" w:eastAsia="黑体" w:cs="黑体"/>
          <w:sz w:val="21"/>
          <w:szCs w:val="21"/>
        </w:rPr>
      </w:pPr>
    </w:p>
    <w:sectPr>
      <w:footerReference r:id="rId3" w:type="default"/>
      <w:footerReference r:id="rId4" w:type="even"/>
      <w:pgSz w:w="11906" w:h="16838"/>
      <w:pgMar w:top="1701" w:right="1531" w:bottom="1701" w:left="1531" w:header="851" w:footer="158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765B3">
    <w:pPr>
      <w:pStyle w:val="2"/>
      <w:ind w:firstLine="7840" w:firstLineChars="2800"/>
      <w:rPr>
        <w:sz w:val="21"/>
        <w:szCs w:val="22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BF871">
    <w:pPr>
      <w:pStyle w:val="2"/>
      <w:rPr>
        <w:sz w:val="21"/>
        <w:szCs w:val="22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16077"/>
    <w:rsid w:val="189E6BEA"/>
    <w:rsid w:val="1AA710FE"/>
    <w:rsid w:val="1EFFBEE6"/>
    <w:rsid w:val="2E0A5ED7"/>
    <w:rsid w:val="388365F5"/>
    <w:rsid w:val="4CD109B5"/>
    <w:rsid w:val="4D2E1EFF"/>
    <w:rsid w:val="53C2401E"/>
    <w:rsid w:val="61897F29"/>
    <w:rsid w:val="6AF40B09"/>
    <w:rsid w:val="6CD12C0E"/>
    <w:rsid w:val="7D7FB1C1"/>
    <w:rsid w:val="FF35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664</Characters>
  <Lines>0</Lines>
  <Paragraphs>0</Paragraphs>
  <TotalTime>6</TotalTime>
  <ScaleCrop>false</ScaleCrop>
  <LinksUpToDate>false</LinksUpToDate>
  <CharactersWithSpaces>664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lenovo</cp:lastModifiedBy>
  <cp:lastPrinted>2026-04-24T18:42:00Z</cp:lastPrinted>
  <dcterms:modified xsi:type="dcterms:W3CDTF">2026-04-24T10:44:26Z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eyJoZGlkIjoiYmJjM2Q0Zjg0NTRkMTM4NTc4MGYwOGYxN2NjZDJkMDgifQ==</vt:lpwstr>
  </property>
  <property fmtid="{D5CDD505-2E9C-101B-9397-08002B2CF9AE}" pid="4" name="ICV">
    <vt:lpwstr>3ECD8833537B4293AABA47B80EABA187_12</vt:lpwstr>
  </property>
</Properties>
</file>