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42" w:type="dxa"/>
        <w:jc w:val="center"/>
        <w:tblLayout w:type="fixed"/>
        <w:tblCellMar>
          <w:top w:w="0" w:type="dxa"/>
          <w:left w:w="108" w:type="dxa"/>
          <w:bottom w:w="0" w:type="dxa"/>
          <w:right w:w="108" w:type="dxa"/>
        </w:tblCellMar>
      </w:tblPr>
      <w:tblGrid>
        <w:gridCol w:w="785"/>
        <w:gridCol w:w="868"/>
        <w:gridCol w:w="1423"/>
        <w:gridCol w:w="294"/>
        <w:gridCol w:w="491"/>
        <w:gridCol w:w="1659"/>
        <w:gridCol w:w="1273"/>
        <w:gridCol w:w="2160"/>
        <w:gridCol w:w="2506"/>
        <w:gridCol w:w="1678"/>
        <w:gridCol w:w="1605"/>
      </w:tblGrid>
      <w:tr>
        <w:tblPrEx>
          <w:tblCellMar>
            <w:top w:w="0" w:type="dxa"/>
            <w:left w:w="108" w:type="dxa"/>
            <w:bottom w:w="0" w:type="dxa"/>
            <w:right w:w="108" w:type="dxa"/>
          </w:tblCellMar>
        </w:tblPrEx>
        <w:trPr>
          <w:trHeight w:val="560" w:hRule="atLeast"/>
          <w:jc w:val="center"/>
        </w:trPr>
        <w:tc>
          <w:tcPr>
            <w:tcW w:w="12740" w:type="dxa"/>
            <w:gridSpan w:val="11"/>
            <w:tcBorders>
              <w:top w:val="nil"/>
              <w:left w:val="nil"/>
              <w:bottom w:val="nil"/>
              <w:right w:val="nil"/>
            </w:tcBorders>
            <w:noWrap w:val="0"/>
            <w:vAlign w:val="center"/>
          </w:tcPr>
          <w:p>
            <w:pPr>
              <w:widowControl/>
              <w:ind w:firstLine="0"/>
              <w:textAlignment w:val="center"/>
              <w:rPr>
                <w:rFonts w:eastAsia="黑体"/>
                <w:color w:val="000000"/>
                <w:szCs w:val="32"/>
              </w:rPr>
            </w:pPr>
            <w:r>
              <w:rPr>
                <w:rFonts w:eastAsia="黑体"/>
                <w:color w:val="000000"/>
                <w:szCs w:val="32"/>
              </w:rPr>
              <w:t>附件4</w:t>
            </w:r>
          </w:p>
          <w:p>
            <w:pPr>
              <w:pStyle w:val="2"/>
              <w:rPr>
                <w:rFonts w:hint="eastAsia"/>
              </w:rPr>
            </w:pPr>
          </w:p>
        </w:tc>
      </w:tr>
      <w:tr>
        <w:tblPrEx>
          <w:tblCellMar>
            <w:top w:w="0" w:type="dxa"/>
            <w:left w:w="108" w:type="dxa"/>
            <w:bottom w:w="0" w:type="dxa"/>
            <w:right w:w="108" w:type="dxa"/>
          </w:tblCellMar>
        </w:tblPrEx>
        <w:trPr>
          <w:trHeight w:val="560" w:hRule="atLeast"/>
          <w:jc w:val="center"/>
        </w:trPr>
        <w:tc>
          <w:tcPr>
            <w:tcW w:w="12740" w:type="dxa"/>
            <w:gridSpan w:val="11"/>
            <w:tcBorders>
              <w:top w:val="nil"/>
              <w:left w:val="nil"/>
              <w:bottom w:val="nil"/>
              <w:right w:val="nil"/>
            </w:tcBorders>
            <w:noWrap w:val="0"/>
            <w:vAlign w:val="center"/>
          </w:tcPr>
          <w:p>
            <w:pPr>
              <w:widowControl/>
              <w:jc w:val="center"/>
              <w:textAlignment w:val="center"/>
              <w:rPr>
                <w:rFonts w:eastAsia="宋体"/>
                <w:color w:val="000000"/>
                <w:kern w:val="0"/>
                <w:sz w:val="40"/>
                <w:szCs w:val="40"/>
                <w:lang w:bidi="ar"/>
              </w:rPr>
            </w:pPr>
            <w:r>
              <w:rPr>
                <w:rFonts w:eastAsia="方正小标宋简体"/>
                <w:color w:val="000000"/>
                <w:kern w:val="0"/>
                <w:sz w:val="40"/>
                <w:szCs w:val="40"/>
                <w:lang w:bidi="ar"/>
              </w:rPr>
              <w:t>四川省优秀青年人才高级职称申报人员信息汇总表</w:t>
            </w:r>
          </w:p>
        </w:tc>
      </w:tr>
      <w:tr>
        <w:tblPrEx>
          <w:tblCellMar>
            <w:top w:w="0" w:type="dxa"/>
            <w:left w:w="108" w:type="dxa"/>
            <w:bottom w:w="0" w:type="dxa"/>
            <w:right w:w="108" w:type="dxa"/>
          </w:tblCellMar>
        </w:tblPrEx>
        <w:trPr>
          <w:trHeight w:val="1120" w:hRule="atLeast"/>
          <w:jc w:val="center"/>
        </w:trPr>
        <w:tc>
          <w:tcPr>
            <w:tcW w:w="2658" w:type="dxa"/>
            <w:gridSpan w:val="3"/>
            <w:tcBorders>
              <w:top w:val="nil"/>
              <w:left w:val="nil"/>
              <w:bottom w:val="nil"/>
              <w:right w:val="nil"/>
            </w:tcBorders>
            <w:noWrap w:val="0"/>
            <w:vAlign w:val="center"/>
          </w:tcPr>
          <w:p>
            <w:pPr>
              <w:widowControl/>
              <w:ind w:firstLine="0"/>
              <w:jc w:val="left"/>
              <w:textAlignment w:val="center"/>
              <w:rPr>
                <w:color w:val="000000"/>
                <w:kern w:val="0"/>
                <w:sz w:val="22"/>
                <w:szCs w:val="22"/>
                <w:lang w:bidi="ar"/>
              </w:rPr>
            </w:pPr>
          </w:p>
          <w:p>
            <w:pPr>
              <w:widowControl/>
              <w:ind w:firstLine="0"/>
              <w:jc w:val="left"/>
              <w:textAlignment w:val="center"/>
              <w:rPr>
                <w:color w:val="000000"/>
                <w:sz w:val="22"/>
                <w:szCs w:val="22"/>
              </w:rPr>
            </w:pPr>
            <w:r>
              <w:rPr>
                <w:color w:val="000000"/>
                <w:kern w:val="0"/>
                <w:sz w:val="22"/>
                <w:szCs w:val="22"/>
                <w:lang w:bidi="ar"/>
              </w:rPr>
              <w:t>单位名称（加盖鲜章）：</w:t>
            </w:r>
          </w:p>
        </w:tc>
        <w:tc>
          <w:tcPr>
            <w:tcW w:w="678" w:type="dxa"/>
            <w:gridSpan w:val="2"/>
            <w:tcBorders>
              <w:top w:val="nil"/>
              <w:left w:val="nil"/>
              <w:bottom w:val="nil"/>
              <w:right w:val="nil"/>
            </w:tcBorders>
            <w:noWrap w:val="0"/>
            <w:vAlign w:val="center"/>
          </w:tcPr>
          <w:p>
            <w:pPr>
              <w:jc w:val="left"/>
              <w:rPr>
                <w:color w:val="000000"/>
                <w:sz w:val="22"/>
                <w:szCs w:val="22"/>
              </w:rPr>
            </w:pPr>
          </w:p>
        </w:tc>
        <w:tc>
          <w:tcPr>
            <w:tcW w:w="1434" w:type="dxa"/>
            <w:tcBorders>
              <w:top w:val="nil"/>
              <w:left w:val="nil"/>
              <w:bottom w:val="nil"/>
              <w:right w:val="nil"/>
            </w:tcBorders>
            <w:noWrap w:val="0"/>
            <w:vAlign w:val="center"/>
          </w:tcPr>
          <w:p>
            <w:pPr>
              <w:jc w:val="left"/>
              <w:rPr>
                <w:color w:val="000000"/>
                <w:sz w:val="22"/>
                <w:szCs w:val="22"/>
              </w:rPr>
            </w:pPr>
          </w:p>
        </w:tc>
        <w:tc>
          <w:tcPr>
            <w:tcW w:w="7970" w:type="dxa"/>
            <w:gridSpan w:val="5"/>
            <w:tcBorders>
              <w:top w:val="nil"/>
              <w:left w:val="nil"/>
              <w:bottom w:val="nil"/>
              <w:right w:val="nil"/>
            </w:tcBorders>
            <w:noWrap w:val="0"/>
            <w:vAlign w:val="top"/>
          </w:tcPr>
          <w:p>
            <w:pPr>
              <w:ind w:firstLine="0"/>
              <w:jc w:val="left"/>
              <w:rPr>
                <w:color w:val="000000"/>
                <w:kern w:val="0"/>
                <w:sz w:val="22"/>
                <w:szCs w:val="22"/>
                <w:lang w:bidi="ar"/>
              </w:rPr>
            </w:pPr>
          </w:p>
          <w:p>
            <w:pPr>
              <w:ind w:firstLine="440" w:firstLineChars="200"/>
              <w:jc w:val="left"/>
              <w:rPr>
                <w:color w:val="000000"/>
                <w:sz w:val="22"/>
                <w:szCs w:val="22"/>
              </w:rPr>
            </w:pPr>
            <w:r>
              <w:rPr>
                <w:color w:val="000000"/>
                <w:kern w:val="0"/>
                <w:sz w:val="22"/>
                <w:szCs w:val="22"/>
                <w:lang w:bidi="ar"/>
              </w:rPr>
              <w:t>经办人姓名及联系电话（手机及座机）：陈某，</w:t>
            </w:r>
            <w:r>
              <w:rPr>
                <w:color w:val="000000"/>
                <w:sz w:val="22"/>
                <w:szCs w:val="22"/>
              </w:rPr>
              <w:t>137XXXXXXXX,028-4XXXXXXX</w:t>
            </w:r>
          </w:p>
        </w:tc>
      </w:tr>
      <w:tr>
        <w:tblPrEx>
          <w:tblCellMar>
            <w:top w:w="0" w:type="dxa"/>
            <w:left w:w="108" w:type="dxa"/>
            <w:bottom w:w="0" w:type="dxa"/>
            <w:right w:w="108" w:type="dxa"/>
          </w:tblCellMar>
        </w:tblPrEx>
        <w:trPr>
          <w:trHeight w:val="1129" w:hRule="atLeast"/>
          <w:jc w:val="center"/>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序号</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姓名</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身份证号</w:t>
            </w:r>
          </w:p>
        </w:tc>
        <w:tc>
          <w:tcPr>
            <w:tcW w:w="678"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性别</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kern w:val="0"/>
                <w:sz w:val="22"/>
                <w:szCs w:val="22"/>
                <w:lang w:bidi="ar"/>
              </w:rPr>
            </w:pPr>
            <w:r>
              <w:rPr>
                <w:rFonts w:ascii="黑体" w:hAnsi="黑体" w:eastAsia="黑体"/>
                <w:color w:val="000000"/>
                <w:kern w:val="0"/>
                <w:sz w:val="22"/>
                <w:szCs w:val="22"/>
                <w:lang w:bidi="ar"/>
              </w:rPr>
              <w:t>申报</w:t>
            </w:r>
          </w:p>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职称名称</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申报专业</w:t>
            </w:r>
          </w:p>
        </w:tc>
        <w:tc>
          <w:tcPr>
            <w:tcW w:w="18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选择申报职称评委会名称</w:t>
            </w: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符合条件</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color w:val="000000"/>
                <w:kern w:val="0"/>
                <w:sz w:val="22"/>
                <w:szCs w:val="22"/>
                <w:lang w:bidi="ar"/>
              </w:rPr>
              <w:t>联系电话  （手机号码）</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textAlignment w:val="center"/>
              <w:rPr>
                <w:rFonts w:ascii="黑体" w:hAnsi="黑体" w:eastAsia="黑体"/>
                <w:color w:val="000000"/>
                <w:sz w:val="22"/>
                <w:szCs w:val="22"/>
              </w:rPr>
            </w:pPr>
            <w:r>
              <w:rPr>
                <w:rFonts w:ascii="黑体" w:hAnsi="黑体" w:eastAsia="黑体"/>
                <w:kern w:val="0"/>
                <w:sz w:val="22"/>
                <w:szCs w:val="22"/>
                <w:lang w:bidi="ar"/>
              </w:rPr>
              <w:t>评审材料寄回地址</w:t>
            </w:r>
          </w:p>
        </w:tc>
      </w:tr>
      <w:tr>
        <w:tblPrEx>
          <w:tblCellMar>
            <w:top w:w="0" w:type="dxa"/>
            <w:left w:w="108" w:type="dxa"/>
            <w:bottom w:w="0" w:type="dxa"/>
            <w:right w:w="108" w:type="dxa"/>
          </w:tblCellMar>
        </w:tblPrEx>
        <w:trPr>
          <w:trHeight w:val="666" w:hRule="atLeast"/>
          <w:jc w:val="center"/>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例：</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王某</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51XXXXXXXXXXXXXXXX</w:t>
            </w:r>
          </w:p>
        </w:tc>
        <w:tc>
          <w:tcPr>
            <w:tcW w:w="678"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高级工程师</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建筑施工</w:t>
            </w:r>
          </w:p>
        </w:tc>
        <w:tc>
          <w:tcPr>
            <w:tcW w:w="18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四川省建设专业高级工程师职称评审委员会</w:t>
            </w: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符合条件3：四川省海外高层次留学人才</w:t>
            </w: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137XXXXXXXX</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r>
              <w:rPr>
                <w:color w:val="000000"/>
                <w:sz w:val="22"/>
                <w:szCs w:val="22"/>
              </w:rPr>
              <w:t>成都市青羊区XXXX</w:t>
            </w:r>
          </w:p>
        </w:tc>
      </w:tr>
      <w:tr>
        <w:tblPrEx>
          <w:tblCellMar>
            <w:top w:w="0" w:type="dxa"/>
            <w:left w:w="108" w:type="dxa"/>
            <w:bottom w:w="0" w:type="dxa"/>
            <w:right w:w="108" w:type="dxa"/>
          </w:tblCellMar>
        </w:tblPrEx>
        <w:trPr>
          <w:trHeight w:val="787" w:hRule="atLeast"/>
          <w:jc w:val="center"/>
        </w:trPr>
        <w:tc>
          <w:tcPr>
            <w:tcW w:w="6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678"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8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216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uto"/>
              <w:ind w:firstLine="0"/>
              <w:jc w:val="center"/>
              <w:rPr>
                <w:color w:val="000000"/>
                <w:sz w:val="22"/>
                <w:szCs w:val="22"/>
              </w:rPr>
            </w:pPr>
          </w:p>
        </w:tc>
      </w:tr>
      <w:tr>
        <w:tblPrEx>
          <w:tblCellMar>
            <w:top w:w="0" w:type="dxa"/>
            <w:left w:w="108" w:type="dxa"/>
            <w:bottom w:w="0" w:type="dxa"/>
            <w:right w:w="108" w:type="dxa"/>
          </w:tblCellMar>
        </w:tblPrEx>
        <w:trPr>
          <w:trHeight w:val="560" w:hRule="atLeast"/>
          <w:jc w:val="center"/>
        </w:trPr>
        <w:tc>
          <w:tcPr>
            <w:tcW w:w="678" w:type="dxa"/>
            <w:tcBorders>
              <w:top w:val="nil"/>
              <w:left w:val="nil"/>
              <w:bottom w:val="nil"/>
              <w:right w:val="nil"/>
            </w:tcBorders>
            <w:noWrap w:val="0"/>
            <w:vAlign w:val="center"/>
          </w:tcPr>
          <w:p>
            <w:pPr>
              <w:adjustRightInd w:val="0"/>
              <w:snapToGrid w:val="0"/>
              <w:spacing w:line="240" w:lineRule="auto"/>
              <w:ind w:firstLine="0"/>
              <w:jc w:val="center"/>
              <w:rPr>
                <w:color w:val="000000"/>
                <w:sz w:val="22"/>
                <w:szCs w:val="22"/>
              </w:rPr>
            </w:pPr>
          </w:p>
        </w:tc>
        <w:tc>
          <w:tcPr>
            <w:tcW w:w="750" w:type="dxa"/>
            <w:tcBorders>
              <w:top w:val="nil"/>
              <w:left w:val="nil"/>
              <w:bottom w:val="nil"/>
              <w:right w:val="nil"/>
            </w:tcBorders>
            <w:noWrap w:val="0"/>
            <w:vAlign w:val="center"/>
          </w:tcPr>
          <w:p>
            <w:pPr>
              <w:adjustRightInd w:val="0"/>
              <w:snapToGrid w:val="0"/>
              <w:spacing w:line="240" w:lineRule="auto"/>
              <w:ind w:firstLine="0"/>
              <w:jc w:val="center"/>
              <w:rPr>
                <w:color w:val="000000"/>
                <w:sz w:val="22"/>
                <w:szCs w:val="22"/>
              </w:rPr>
            </w:pPr>
          </w:p>
        </w:tc>
        <w:tc>
          <w:tcPr>
            <w:tcW w:w="1484" w:type="dxa"/>
            <w:gridSpan w:val="2"/>
            <w:tcBorders>
              <w:top w:val="nil"/>
              <w:left w:val="nil"/>
              <w:bottom w:val="nil"/>
              <w:right w:val="nil"/>
            </w:tcBorders>
            <w:noWrap w:val="0"/>
            <w:vAlign w:val="center"/>
          </w:tcPr>
          <w:p>
            <w:pPr>
              <w:adjustRightInd w:val="0"/>
              <w:snapToGrid w:val="0"/>
              <w:spacing w:line="240" w:lineRule="auto"/>
              <w:ind w:firstLine="0"/>
              <w:jc w:val="center"/>
              <w:rPr>
                <w:color w:val="000000"/>
                <w:sz w:val="22"/>
                <w:szCs w:val="22"/>
              </w:rPr>
            </w:pPr>
          </w:p>
        </w:tc>
        <w:tc>
          <w:tcPr>
            <w:tcW w:w="424" w:type="dxa"/>
            <w:tcBorders>
              <w:top w:val="nil"/>
              <w:left w:val="nil"/>
              <w:bottom w:val="nil"/>
              <w:right w:val="nil"/>
            </w:tcBorders>
            <w:noWrap w:val="0"/>
            <w:vAlign w:val="center"/>
          </w:tcPr>
          <w:p>
            <w:pPr>
              <w:adjustRightInd w:val="0"/>
              <w:snapToGrid w:val="0"/>
              <w:spacing w:line="240" w:lineRule="auto"/>
              <w:ind w:firstLine="0"/>
              <w:jc w:val="center"/>
              <w:rPr>
                <w:color w:val="000000"/>
                <w:sz w:val="22"/>
                <w:szCs w:val="22"/>
              </w:rPr>
            </w:pPr>
          </w:p>
        </w:tc>
        <w:tc>
          <w:tcPr>
            <w:tcW w:w="9404" w:type="dxa"/>
            <w:gridSpan w:val="6"/>
            <w:tcBorders>
              <w:top w:val="nil"/>
              <w:left w:val="nil"/>
              <w:bottom w:val="nil"/>
              <w:right w:val="nil"/>
            </w:tcBorders>
            <w:noWrap w:val="0"/>
            <w:vAlign w:val="center"/>
          </w:tcPr>
          <w:p>
            <w:pPr>
              <w:adjustRightInd w:val="0"/>
              <w:snapToGrid w:val="0"/>
              <w:spacing w:line="240" w:lineRule="auto"/>
              <w:ind w:firstLine="0"/>
              <w:jc w:val="center"/>
              <w:rPr>
                <w:color w:val="000000"/>
                <w:sz w:val="22"/>
                <w:szCs w:val="22"/>
              </w:rPr>
            </w:pPr>
          </w:p>
        </w:tc>
      </w:tr>
      <w:tr>
        <w:tblPrEx>
          <w:tblCellMar>
            <w:top w:w="0" w:type="dxa"/>
            <w:left w:w="108" w:type="dxa"/>
            <w:bottom w:w="0" w:type="dxa"/>
            <w:right w:w="108" w:type="dxa"/>
          </w:tblCellMar>
        </w:tblPrEx>
        <w:trPr>
          <w:trHeight w:val="1540" w:hRule="atLeast"/>
          <w:jc w:val="center"/>
        </w:trPr>
        <w:tc>
          <w:tcPr>
            <w:tcW w:w="12740" w:type="dxa"/>
            <w:gridSpan w:val="11"/>
            <w:tcBorders>
              <w:top w:val="nil"/>
              <w:left w:val="nil"/>
              <w:bottom w:val="nil"/>
              <w:right w:val="nil"/>
            </w:tcBorders>
            <w:noWrap w:val="0"/>
            <w:vAlign w:val="center"/>
          </w:tcPr>
          <w:p>
            <w:pPr>
              <w:adjustRightInd w:val="0"/>
              <w:snapToGrid w:val="0"/>
              <w:spacing w:line="240" w:lineRule="auto"/>
              <w:ind w:firstLine="0"/>
              <w:jc w:val="left"/>
              <w:rPr>
                <w:color w:val="000000"/>
                <w:sz w:val="22"/>
                <w:szCs w:val="22"/>
              </w:rPr>
            </w:pPr>
            <w:r>
              <w:rPr>
                <w:color w:val="000000"/>
                <w:kern w:val="0"/>
                <w:sz w:val="22"/>
                <w:szCs w:val="22"/>
                <w:lang w:bidi="ar"/>
              </w:rPr>
              <w:t xml:space="preserve">备注：1.符合条件：具体填写符合优秀青年人才哪项条件，并写明人才称号或者奖项等详细信息；2.经办人姓名及联系电话一栏请如实填写单位人事部门经办人员姓名及有效联系电话，若因联系不畅影响申报人员申报，后果自负；3.该表须同时提供纸质、电子档（Excel格式）。         </w:t>
            </w:r>
          </w:p>
          <w:p>
            <w:pPr>
              <w:rPr>
                <w:sz w:val="22"/>
                <w:szCs w:val="22"/>
              </w:rPr>
            </w:pPr>
          </w:p>
          <w:p>
            <w:pPr>
              <w:rPr>
                <w:sz w:val="22"/>
                <w:szCs w:val="22"/>
              </w:rPr>
            </w:pPr>
          </w:p>
          <w:p>
            <w:pPr>
              <w:rPr>
                <w:sz w:val="22"/>
                <w:szCs w:val="22"/>
              </w:rPr>
            </w:pPr>
          </w:p>
          <w:p>
            <w:pPr>
              <w:rPr>
                <w:sz w:val="22"/>
                <w:szCs w:val="22"/>
              </w:rPr>
            </w:pP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11F75"/>
    <w:rsid w:val="35FB00C1"/>
    <w:rsid w:val="3A402300"/>
    <w:rsid w:val="44BE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400" w:lineRule="exact"/>
    </w:pPr>
    <w:rPr>
      <w:kern w:val="2"/>
      <w:sz w:val="28"/>
      <w:szCs w:val="24"/>
    </w:r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99"/>
    <w:pPr>
      <w:ind w:firstLine="420" w:firstLineChars="200"/>
    </w:pPr>
  </w:style>
  <w:style w:type="character" w:styleId="7">
    <w:name w:val="Hyperlink"/>
    <w:qFormat/>
    <w:uiPriority w:val="0"/>
    <w:rPr>
      <w:color w:val="333333"/>
      <w:u w:val="none"/>
    </w:rPr>
  </w:style>
  <w:style w:type="paragraph" w:customStyle="1" w:styleId="8">
    <w:name w:val="bt2"/>
    <w:basedOn w:val="1"/>
    <w:qFormat/>
    <w:uiPriority w:val="0"/>
    <w:pPr>
      <w:spacing w:line="500" w:lineRule="exact"/>
      <w:jc w:val="center"/>
    </w:pPr>
    <w:rPr>
      <w:rFonts w:ascii="方正黑体_GBK" w:hAnsi="黑体" w:eastAsia="方正黑体_GBK"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2979</Words>
  <Characters>3812</Characters>
  <Lines>0</Lines>
  <Paragraphs>0</Paragraphs>
  <TotalTime>0</TotalTime>
  <ScaleCrop>false</ScaleCrop>
  <LinksUpToDate>false</LinksUpToDate>
  <CharactersWithSpaces>3818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2022-04-19T08:08:00Z</dcterms:created>
  <dc:creator>01</dc:creator>
  <cp:lastModifiedBy>“蘑菇头小姐"</cp:lastModifiedBy>
  <dcterms:modified xsi:type="dcterms:W3CDTF">2022-04-19T08:14:00Z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55317DA02B5746C2B572611413E9A21D</vt:lpwstr>
  </property>
</Properties>
</file>